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42" w:rsidRDefault="00942512">
      <w:pPr>
        <w:pStyle w:val="Textbody"/>
        <w:pageBreakBefore/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南勢</w:t>
      </w:r>
      <w:r w:rsidR="0043616A">
        <w:rPr>
          <w:rFonts w:ascii="標楷體" w:eastAsia="標楷體" w:hAnsi="標楷體"/>
          <w:b/>
          <w:bCs/>
          <w:color w:val="000000"/>
          <w:sz w:val="28"/>
          <w:szCs w:val="28"/>
        </w:rPr>
        <w:t>國小11</w:t>
      </w:r>
      <w:r w:rsidR="00F7009F">
        <w:rPr>
          <w:rFonts w:ascii="標楷體" w:eastAsia="標楷體" w:hAnsi="標楷體"/>
          <w:b/>
          <w:bCs/>
          <w:color w:val="000000"/>
          <w:sz w:val="28"/>
          <w:szCs w:val="28"/>
        </w:rPr>
        <w:t>3</w:t>
      </w:r>
      <w:r w:rsidR="0043616A">
        <w:rPr>
          <w:rFonts w:ascii="標楷體" w:eastAsia="標楷體" w:hAnsi="標楷體"/>
          <w:b/>
          <w:bCs/>
          <w:color w:val="000000"/>
          <w:sz w:val="28"/>
          <w:szCs w:val="28"/>
        </w:rPr>
        <w:t>學年度本土語文/臺灣手語/新住民語文選修課程調查表</w:t>
      </w:r>
    </w:p>
    <w:p w:rsidR="002B2A42" w:rsidRDefault="0043616A">
      <w:pPr>
        <w:pStyle w:val="Textbody"/>
        <w:spacing w:line="480" w:lineRule="exact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(新生適用)</w:t>
      </w:r>
    </w:p>
    <w:tbl>
      <w:tblPr>
        <w:tblW w:w="104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339"/>
        <w:gridCol w:w="2139"/>
        <w:gridCol w:w="2298"/>
        <w:gridCol w:w="44"/>
        <w:gridCol w:w="1417"/>
        <w:gridCol w:w="837"/>
        <w:gridCol w:w="2299"/>
      </w:tblGrid>
      <w:tr w:rsidR="00312E42" w:rsidTr="00F7009F">
        <w:trPr>
          <w:cantSplit/>
          <w:trHeight w:val="552"/>
          <w:jc w:val="center"/>
        </w:trPr>
        <w:tc>
          <w:tcPr>
            <w:tcW w:w="1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E42" w:rsidRDefault="00312E42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4820" w:type="dxa"/>
            <w:gridSpan w:val="4"/>
            <w:tcBorders>
              <w:top w:val="double" w:sz="12" w:space="0" w:color="000000"/>
              <w:left w:val="single" w:sz="12" w:space="0" w:color="auto"/>
              <w:bottom w:val="doub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E42" w:rsidRDefault="00312E42">
            <w:pPr>
              <w:pStyle w:val="Textbody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12" w:space="0" w:color="000000"/>
              <w:left w:val="single" w:sz="12" w:space="0" w:color="auto"/>
              <w:bottom w:val="doub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E42" w:rsidRDefault="00534F06" w:rsidP="00312E42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入學編號</w:t>
            </w:r>
          </w:p>
        </w:tc>
        <w:tc>
          <w:tcPr>
            <w:tcW w:w="3136" w:type="dxa"/>
            <w:gridSpan w:val="2"/>
            <w:tcBorders>
              <w:top w:val="double" w:sz="12" w:space="0" w:color="000000"/>
              <w:left w:val="single" w:sz="12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E42" w:rsidRDefault="00312E42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4771D6" w:rsidTr="00F7009F">
        <w:trPr>
          <w:cantSplit/>
          <w:trHeight w:val="552"/>
          <w:jc w:val="center"/>
        </w:trPr>
        <w:tc>
          <w:tcPr>
            <w:tcW w:w="1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9F" w:rsidRDefault="004771D6" w:rsidP="004771D6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03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</w:t>
            </w:r>
          </w:p>
          <w:p w:rsidR="004771D6" w:rsidRPr="0083035B" w:rsidRDefault="0083035B" w:rsidP="004771D6">
            <w:pPr>
              <w:pStyle w:val="Textbody"/>
              <w:jc w:val="center"/>
              <w:rPr>
                <w:sz w:val="20"/>
                <w:szCs w:val="20"/>
              </w:rPr>
            </w:pPr>
            <w:r w:rsidRPr="008303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C63AD2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lightGray"/>
              </w:rPr>
              <w:t>導師填寫</w:t>
            </w:r>
            <w:r w:rsidRPr="008303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20" w:type="dxa"/>
            <w:gridSpan w:val="4"/>
            <w:tcBorders>
              <w:top w:val="double" w:sz="12" w:space="0" w:color="000000"/>
              <w:left w:val="single" w:sz="12" w:space="0" w:color="auto"/>
              <w:bottom w:val="doub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E52996" w:rsidRDefault="004771D6" w:rsidP="004771D6">
            <w:pPr>
              <w:pStyle w:val="Textbody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 xml:space="preserve">   一</w:t>
            </w:r>
            <w:r w:rsidRPr="00E52996">
              <w:rPr>
                <w:rFonts w:ascii="標楷體" w:eastAsia="標楷體" w:hAnsi="標楷體" w:hint="eastAsia"/>
                <w:szCs w:val="16"/>
              </w:rPr>
              <w:t>年級</w:t>
            </w:r>
            <w:r>
              <w:rPr>
                <w:rFonts w:ascii="標楷體" w:eastAsia="標楷體" w:hAnsi="標楷體" w:hint="eastAsia"/>
                <w:szCs w:val="16"/>
              </w:rPr>
              <w:t xml:space="preserve">  (       )班   (       )號</w:t>
            </w:r>
          </w:p>
        </w:tc>
        <w:tc>
          <w:tcPr>
            <w:tcW w:w="1417" w:type="dxa"/>
            <w:tcBorders>
              <w:top w:val="double" w:sz="12" w:space="0" w:color="000000"/>
              <w:left w:val="single" w:sz="12" w:space="0" w:color="auto"/>
              <w:bottom w:val="doub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家長連絡電話</w:t>
            </w:r>
          </w:p>
        </w:tc>
        <w:tc>
          <w:tcPr>
            <w:tcW w:w="3136" w:type="dxa"/>
            <w:gridSpan w:val="2"/>
            <w:tcBorders>
              <w:top w:val="double" w:sz="12" w:space="0" w:color="000000"/>
              <w:left w:val="single" w:sz="12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4771D6" w:rsidTr="00F7009F">
        <w:trPr>
          <w:cantSplit/>
          <w:trHeight w:val="552"/>
          <w:jc w:val="center"/>
        </w:trPr>
        <w:tc>
          <w:tcPr>
            <w:tcW w:w="1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534F06" w:rsidRDefault="004771D6" w:rsidP="004771D6">
            <w:pPr>
              <w:pStyle w:val="Textbody"/>
              <w:rPr>
                <w:sz w:val="20"/>
                <w:szCs w:val="20"/>
              </w:rPr>
            </w:pPr>
            <w:r w:rsidRPr="00534F06">
              <w:rPr>
                <w:rFonts w:ascii="標楷體" w:eastAsia="標楷體" w:hAnsi="標楷體"/>
                <w:color w:val="000000"/>
                <w:sz w:val="20"/>
                <w:szCs w:val="20"/>
              </w:rPr>
              <w:t>家長使用的母語</w:t>
            </w:r>
            <w:r w:rsidRPr="00534F0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可</w:t>
            </w:r>
            <w:r w:rsidRPr="00534F06">
              <w:rPr>
                <w:rFonts w:ascii="標楷體" w:eastAsia="標楷體" w:hAnsi="標楷體"/>
                <w:sz w:val="20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種</w:t>
            </w:r>
            <w:r w:rsidRPr="00534F0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534F0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double" w:sz="12" w:space="0" w:color="000000"/>
              <w:left w:val="single" w:sz="12" w:space="0" w:color="auto"/>
              <w:bottom w:val="doub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771D6" w:rsidRPr="004771D6" w:rsidRDefault="004771D6" w:rsidP="004771D6">
            <w:pPr>
              <w:pStyle w:val="Textbody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12" w:space="0" w:color="000000"/>
              <w:left w:val="single" w:sz="12" w:space="0" w:color="auto"/>
              <w:bottom w:val="doub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家長簽章</w:t>
            </w:r>
          </w:p>
        </w:tc>
        <w:tc>
          <w:tcPr>
            <w:tcW w:w="3136" w:type="dxa"/>
            <w:gridSpan w:val="2"/>
            <w:tcBorders>
              <w:top w:val="double" w:sz="12" w:space="0" w:color="000000"/>
              <w:left w:val="single" w:sz="12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4771D6" w:rsidTr="00F7009F">
        <w:trPr>
          <w:cantSplit/>
          <w:trHeight w:val="248"/>
          <w:jc w:val="center"/>
        </w:trPr>
        <w:tc>
          <w:tcPr>
            <w:tcW w:w="108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pStyle w:val="Textbody"/>
              <w:spacing w:before="180" w:line="320" w:lineRule="exact"/>
            </w:pPr>
            <w:r w:rsidRPr="00CB0426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18"/>
                <w:shd w:val="clear" w:color="auto" w:fill="FFFFFF"/>
              </w:rPr>
              <w:t>務必選修一種</w:t>
            </w:r>
          </w:p>
        </w:tc>
        <w:tc>
          <w:tcPr>
            <w:tcW w:w="9373" w:type="dxa"/>
            <w:gridSpan w:val="7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(  )</w:t>
            </w:r>
            <w:r w:rsidRPr="00336DD8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閩南語</w:t>
            </w:r>
          </w:p>
        </w:tc>
      </w:tr>
      <w:tr w:rsidR="004771D6" w:rsidTr="00F7009F">
        <w:trPr>
          <w:cantSplit/>
          <w:trHeight w:val="210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93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ind w:right="-480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客語</w:t>
            </w:r>
          </w:p>
        </w:tc>
      </w:tr>
      <w:tr w:rsidR="004771D6" w:rsidTr="00F7009F">
        <w:trPr>
          <w:cantSplit/>
          <w:trHeight w:val="210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9373" w:type="dxa"/>
            <w:gridSpan w:val="7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ind w:right="-480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(  )</w:t>
            </w:r>
            <w:r w:rsidRPr="00336DD8">
              <w:rPr>
                <w:color w:val="000000"/>
                <w:sz w:val="22"/>
                <w:szCs w:val="22"/>
              </w:rPr>
              <w:t xml:space="preserve"> </w:t>
            </w: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四縣腔  (  )海陸腔  (  )大埔腔 (  )饒平腔  (  )詔安腔</w:t>
            </w:r>
          </w:p>
        </w:tc>
      </w:tr>
      <w:tr w:rsidR="004771D6" w:rsidTr="00F7009F">
        <w:trPr>
          <w:cantSplit/>
          <w:trHeight w:val="121"/>
          <w:jc w:val="center"/>
        </w:trPr>
        <w:tc>
          <w:tcPr>
            <w:tcW w:w="1089" w:type="dxa"/>
            <w:vMerge w:val="restart"/>
            <w:tcBorders>
              <w:top w:val="single" w:sz="12" w:space="0" w:color="auto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CB0426" w:rsidRDefault="004771D6" w:rsidP="004771D6">
            <w:pPr>
              <w:pStyle w:val="Textbody"/>
              <w:spacing w:before="180" w:line="320" w:lineRule="exact"/>
            </w:pPr>
            <w:r w:rsidRPr="00CB0426">
              <w:rPr>
                <w:rFonts w:ascii="標楷體" w:eastAsia="標楷體" w:hAnsi="標楷體" w:cs="標楷體" w:hint="eastAsia"/>
                <w:color w:val="000000"/>
                <w:sz w:val="22"/>
                <w:szCs w:val="18"/>
                <w:shd w:val="clear" w:color="auto" w:fill="FFFFFF"/>
              </w:rPr>
              <w:t>視需求勾選(</w:t>
            </w:r>
            <w:r w:rsidRPr="00F7009F">
              <w:rPr>
                <w:rFonts w:ascii="標楷體" w:eastAsia="標楷體" w:hAnsi="標楷體" w:cs="標楷體" w:hint="eastAsia"/>
                <w:color w:val="000000"/>
                <w:sz w:val="22"/>
                <w:szCs w:val="18"/>
                <w:highlight w:val="lightGray"/>
                <w:shd w:val="clear" w:color="auto" w:fill="FFFFFF"/>
              </w:rPr>
              <w:t>無則免填</w:t>
            </w:r>
            <w:r w:rsidRPr="00CB0426">
              <w:rPr>
                <w:rFonts w:ascii="標楷體" w:eastAsia="標楷體" w:hAnsi="標楷體" w:cs="標楷體" w:hint="eastAsia"/>
                <w:color w:val="000000"/>
                <w:sz w:val="22"/>
                <w:szCs w:val="18"/>
                <w:shd w:val="clear" w:color="auto" w:fill="FFFFFF"/>
              </w:rPr>
              <w:t>；至多一種)</w:t>
            </w:r>
          </w:p>
        </w:tc>
        <w:tc>
          <w:tcPr>
            <w:tcW w:w="93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103" w:hanging="120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原住民族語</w:t>
            </w:r>
          </w:p>
        </w:tc>
      </w:tr>
      <w:tr w:rsidR="004771D6" w:rsidTr="00F7009F">
        <w:trPr>
          <w:cantSplit/>
          <w:trHeight w:val="5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）A初鹿卑南語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）A知本卑南語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）A南王卑南語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）A建和卑南語</w:t>
            </w:r>
          </w:p>
        </w:tc>
      </w:tr>
      <w:tr w:rsidR="004771D6" w:rsidTr="00F7009F">
        <w:trPr>
          <w:cantSplit/>
          <w:trHeight w:val="5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）B郡群布農語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）B卓群布農語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）B卡群布農語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）B丹群布農語</w:t>
            </w:r>
          </w:p>
        </w:tc>
      </w:tr>
      <w:tr w:rsidR="004771D6" w:rsidTr="00F7009F">
        <w:trPr>
          <w:cantSplit/>
          <w:trHeight w:val="5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）B巒群布農語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）C南排灣語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）C東排灣語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）C北排灣語</w:t>
            </w:r>
          </w:p>
        </w:tc>
      </w:tr>
      <w:tr w:rsidR="004771D6" w:rsidTr="00F7009F">
        <w:trPr>
          <w:cantSplit/>
          <w:trHeight w:val="5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）C中排灣語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）D東魯凱語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）D霧臺魯凱語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）E</w:t>
            </w:r>
            <w:r w:rsidRPr="00336DD8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澤敖利泰雅語</w:t>
            </w:r>
          </w:p>
        </w:tc>
      </w:tr>
      <w:tr w:rsidR="004771D6" w:rsidTr="00F7009F">
        <w:trPr>
          <w:cantSplit/>
          <w:trHeight w:val="5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）E汶水泰雅語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）E萬大泰雅語</w:t>
            </w:r>
          </w:p>
        </w:tc>
        <w:tc>
          <w:tcPr>
            <w:tcW w:w="4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）E賽考利克泰雅語</w:t>
            </w:r>
          </w:p>
        </w:tc>
      </w:tr>
      <w:tr w:rsidR="004771D6" w:rsidTr="00F7009F">
        <w:trPr>
          <w:cantSplit/>
          <w:trHeight w:val="5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）E宜蘭澤敖利泰雅語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）E四季泰雅語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）F德固達雅語</w:t>
            </w:r>
          </w:p>
        </w:tc>
      </w:tr>
      <w:tr w:rsidR="004771D6" w:rsidTr="00F7009F">
        <w:trPr>
          <w:cantSplit/>
          <w:trHeight w:val="5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）F德路固語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）F都達語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）G</w:t>
            </w:r>
            <w:r w:rsidRPr="00336DD8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秀姑巒阿美語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）G南勢阿美語</w:t>
            </w:r>
          </w:p>
        </w:tc>
      </w:tr>
      <w:tr w:rsidR="004771D6" w:rsidTr="00F7009F">
        <w:trPr>
          <w:cantSplit/>
          <w:trHeight w:val="5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）G海岸阿美語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）G馬蘭阿美語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）G恆春阿美語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）H賽夏語</w:t>
            </w:r>
          </w:p>
        </w:tc>
      </w:tr>
      <w:tr w:rsidR="004771D6" w:rsidTr="00F7009F">
        <w:trPr>
          <w:cantSplit/>
          <w:trHeight w:val="5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）I雅美語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）J邵語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）K噶嗎蘭語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）L鄒語</w:t>
            </w:r>
          </w:p>
        </w:tc>
      </w:tr>
      <w:tr w:rsidR="004771D6" w:rsidTr="00F7009F">
        <w:trPr>
          <w:cantSplit/>
          <w:trHeight w:val="5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）M</w:t>
            </w:r>
            <w:r w:rsidRPr="00336DD8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卡那卡那富語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）N拉阿魯哇語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）O多納魯凱語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）O萬山魯凱語</w:t>
            </w:r>
          </w:p>
        </w:tc>
      </w:tr>
      <w:tr w:rsidR="004771D6" w:rsidTr="00F7009F">
        <w:trPr>
          <w:cantSplit/>
          <w:trHeight w:val="5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）O茂林魯凱語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）O大武魯凱語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）P撒奇萊雅語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（  ）Q太魯閣語</w:t>
            </w:r>
          </w:p>
        </w:tc>
      </w:tr>
      <w:tr w:rsidR="004771D6" w:rsidTr="00F7009F">
        <w:trPr>
          <w:cantSplit/>
          <w:trHeight w:val="26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93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7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新住民語</w:t>
            </w:r>
          </w:p>
        </w:tc>
      </w:tr>
      <w:tr w:rsidR="004771D6" w:rsidTr="00F7009F">
        <w:trPr>
          <w:cantSplit/>
          <w:trHeight w:val="261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  ）越南語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  ）印尼語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  ）泰語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  ）柬埔寨語</w:t>
            </w:r>
          </w:p>
        </w:tc>
      </w:tr>
      <w:tr w:rsidR="004771D6" w:rsidTr="00F7009F">
        <w:trPr>
          <w:cantSplit/>
          <w:trHeight w:val="261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  ）緬甸語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  ）馬來語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spacing w:line="240" w:lineRule="exact"/>
              <w:ind w:left="-17"/>
              <w:jc w:val="both"/>
              <w:rPr>
                <w:sz w:val="22"/>
                <w:szCs w:val="22"/>
              </w:rPr>
            </w:pPr>
            <w:r w:rsidRPr="00336DD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  ）菲律賓語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861212" w:rsidTr="00F7009F">
        <w:trPr>
          <w:cantSplit/>
          <w:trHeight w:val="3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212" w:rsidRDefault="00861212" w:rsidP="004771D6">
            <w:pPr>
              <w:widowControl/>
            </w:pPr>
          </w:p>
        </w:tc>
        <w:tc>
          <w:tcPr>
            <w:tcW w:w="9373" w:type="dxa"/>
            <w:gridSpan w:val="7"/>
            <w:tcBorders>
              <w:top w:val="single" w:sz="12" w:space="0" w:color="auto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212" w:rsidRPr="00336DD8" w:rsidRDefault="00861212" w:rsidP="004771D6">
            <w:pPr>
              <w:pStyle w:val="Textbody"/>
              <w:tabs>
                <w:tab w:val="left" w:pos="2145"/>
                <w:tab w:val="left" w:pos="4305"/>
              </w:tabs>
              <w:ind w:left="-1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(  )</w:t>
            </w:r>
            <w:r w:rsidRPr="00336DD8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閩東語</w:t>
            </w:r>
          </w:p>
        </w:tc>
      </w:tr>
      <w:tr w:rsidR="004771D6" w:rsidTr="00F7009F">
        <w:trPr>
          <w:cantSplit/>
          <w:trHeight w:val="32"/>
          <w:jc w:val="center"/>
        </w:trPr>
        <w:tc>
          <w:tcPr>
            <w:tcW w:w="108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widowControl/>
            </w:pPr>
          </w:p>
        </w:tc>
        <w:tc>
          <w:tcPr>
            <w:tcW w:w="9373" w:type="dxa"/>
            <w:gridSpan w:val="7"/>
            <w:tcBorders>
              <w:top w:val="single" w:sz="12" w:space="0" w:color="auto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Pr="00336DD8" w:rsidRDefault="004771D6" w:rsidP="004771D6">
            <w:pPr>
              <w:pStyle w:val="Textbody"/>
              <w:tabs>
                <w:tab w:val="left" w:pos="2145"/>
                <w:tab w:val="left" w:pos="4305"/>
              </w:tabs>
              <w:ind w:left="-1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36DD8">
              <w:rPr>
                <w:rFonts w:ascii="標楷體" w:eastAsia="標楷體" w:hAnsi="標楷體"/>
                <w:color w:val="000000"/>
                <w:sz w:val="22"/>
                <w:szCs w:val="22"/>
              </w:rPr>
              <w:t>(  )</w:t>
            </w:r>
            <w:r w:rsidRPr="00336DD8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臺灣手語</w:t>
            </w:r>
          </w:p>
        </w:tc>
      </w:tr>
      <w:tr w:rsidR="004771D6" w:rsidTr="00336DD8">
        <w:trPr>
          <w:cantSplit/>
          <w:trHeight w:val="1172"/>
          <w:jc w:val="center"/>
        </w:trPr>
        <w:tc>
          <w:tcPr>
            <w:tcW w:w="142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學生選習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原住民族語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/新住民語語文類別程度</w:t>
            </w:r>
          </w:p>
        </w:tc>
        <w:tc>
          <w:tcPr>
            <w:tcW w:w="9034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   )能聽              (   )能聽、說</w:t>
            </w:r>
          </w:p>
          <w:p w:rsidR="004771D6" w:rsidRDefault="004771D6" w:rsidP="004771D6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4771D6" w:rsidRDefault="004771D6" w:rsidP="004771D6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   )能聽、說、讀      (   )完全不會</w:t>
            </w:r>
          </w:p>
        </w:tc>
      </w:tr>
      <w:tr w:rsidR="004771D6" w:rsidTr="00457F8E">
        <w:trPr>
          <w:cantSplit/>
          <w:trHeight w:val="792"/>
          <w:jc w:val="center"/>
        </w:trPr>
        <w:tc>
          <w:tcPr>
            <w:tcW w:w="1428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學生選習臺灣手語類別程度</w:t>
            </w:r>
          </w:p>
        </w:tc>
        <w:tc>
          <w:tcPr>
            <w:tcW w:w="9034" w:type="dxa"/>
            <w:gridSpan w:val="6"/>
            <w:tcBorders>
              <w:top w:val="double" w:sz="12" w:space="0" w:color="000000"/>
              <w:left w:val="single" w:sz="4" w:space="0" w:color="000000"/>
              <w:bottom w:val="double" w:sz="12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71D6" w:rsidRDefault="004771D6" w:rsidP="004771D6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   )能理解手語表達意義            (   )能理解並用手語表達</w:t>
            </w:r>
          </w:p>
          <w:p w:rsidR="004771D6" w:rsidRDefault="004771D6" w:rsidP="004771D6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   )能理解並用手語表達並進行溝通  (   )完全不會</w:t>
            </w:r>
          </w:p>
        </w:tc>
      </w:tr>
    </w:tbl>
    <w:p w:rsidR="007459D8" w:rsidRDefault="007459D8">
      <w:pPr>
        <w:pStyle w:val="Textbody"/>
        <w:spacing w:line="200" w:lineRule="exact"/>
        <w:jc w:val="both"/>
        <w:rPr>
          <w:rFonts w:eastAsia="標楷體"/>
          <w:color w:val="000000"/>
          <w:sz w:val="20"/>
          <w:szCs w:val="20"/>
        </w:rPr>
      </w:pPr>
    </w:p>
    <w:p w:rsidR="007459D8" w:rsidRPr="005D741C" w:rsidRDefault="007459D8" w:rsidP="007459D8">
      <w:pPr>
        <w:pStyle w:val="Textbody"/>
        <w:spacing w:line="240" w:lineRule="exact"/>
        <w:jc w:val="both"/>
        <w:rPr>
          <w:rFonts w:eastAsia="標楷體"/>
          <w:color w:val="000000"/>
          <w:szCs w:val="20"/>
        </w:rPr>
      </w:pPr>
      <w:r w:rsidRPr="005D741C">
        <w:rPr>
          <w:rFonts w:eastAsia="標楷體"/>
          <w:color w:val="000000"/>
          <w:szCs w:val="20"/>
        </w:rPr>
        <w:t>填表說明：</w:t>
      </w:r>
    </w:p>
    <w:p w:rsidR="007459D8" w:rsidRPr="005D741C" w:rsidRDefault="007459D8" w:rsidP="007459D8">
      <w:pPr>
        <w:pStyle w:val="Textbody"/>
        <w:spacing w:line="240" w:lineRule="exact"/>
        <w:ind w:left="426" w:hanging="426"/>
        <w:jc w:val="both"/>
        <w:rPr>
          <w:rFonts w:ascii="標楷體" w:eastAsia="標楷體" w:hAnsi="標楷體"/>
          <w:color w:val="000000"/>
          <w:szCs w:val="20"/>
        </w:rPr>
      </w:pPr>
      <w:r w:rsidRPr="005D741C">
        <w:rPr>
          <w:rFonts w:eastAsia="標楷體"/>
          <w:color w:val="000000"/>
          <w:szCs w:val="20"/>
        </w:rPr>
        <w:t>一、</w:t>
      </w:r>
      <w:r w:rsidRPr="005D741C">
        <w:rPr>
          <w:rFonts w:ascii="標楷體" w:eastAsia="標楷體" w:hAnsi="標楷體" w:hint="eastAsia"/>
          <w:color w:val="000000"/>
          <w:szCs w:val="20"/>
        </w:rPr>
        <w:t>調查表將作為11</w:t>
      </w:r>
      <w:r w:rsidR="00D167B3">
        <w:rPr>
          <w:rFonts w:ascii="標楷體" w:eastAsia="標楷體" w:hAnsi="標楷體"/>
          <w:color w:val="000000"/>
          <w:szCs w:val="20"/>
        </w:rPr>
        <w:t>3</w:t>
      </w:r>
      <w:r w:rsidRPr="005D741C">
        <w:rPr>
          <w:rFonts w:ascii="標楷體" w:eastAsia="標楷體" w:hAnsi="標楷體" w:hint="eastAsia"/>
          <w:color w:val="000000"/>
          <w:szCs w:val="20"/>
        </w:rPr>
        <w:t>學年度本土語言上課之依據，請家長和小朋友慎重勾選，以利訂購教科書及分組上課。</w:t>
      </w:r>
    </w:p>
    <w:p w:rsidR="007459D8" w:rsidRPr="005D741C" w:rsidRDefault="007459D8" w:rsidP="007459D8">
      <w:pPr>
        <w:pStyle w:val="Textbody"/>
        <w:spacing w:line="240" w:lineRule="exact"/>
        <w:ind w:left="426" w:hanging="426"/>
        <w:jc w:val="both"/>
        <w:rPr>
          <w:sz w:val="32"/>
        </w:rPr>
      </w:pPr>
      <w:r w:rsidRPr="005D741C">
        <w:rPr>
          <w:rFonts w:ascii="標楷體" w:eastAsia="標楷體" w:hAnsi="標楷體" w:hint="eastAsia"/>
          <w:color w:val="000000"/>
          <w:szCs w:val="20"/>
        </w:rPr>
        <w:t>二、分組上課後，如要變更選課類別，必須於一學年後才可變更</w:t>
      </w:r>
      <w:r w:rsidRPr="005D741C">
        <w:rPr>
          <w:rFonts w:ascii="標楷體" w:eastAsia="標楷體" w:hAnsi="標楷體"/>
          <w:bCs/>
          <w:color w:val="000000"/>
          <w:szCs w:val="20"/>
        </w:rPr>
        <w:t>，得以班群方式打破班級或年級界限，依學生選習語言類別編組。</w:t>
      </w:r>
    </w:p>
    <w:p w:rsidR="007459D8" w:rsidRPr="006B57BD" w:rsidRDefault="007459D8" w:rsidP="007459D8">
      <w:pPr>
        <w:pStyle w:val="Textbody"/>
        <w:spacing w:line="240" w:lineRule="exact"/>
        <w:ind w:left="426" w:hanging="426"/>
        <w:jc w:val="both"/>
        <w:rPr>
          <w:color w:val="FF0000"/>
        </w:rPr>
      </w:pPr>
      <w:r w:rsidRPr="005D741C">
        <w:rPr>
          <w:rFonts w:eastAsia="標楷體" w:hint="eastAsia"/>
          <w:color w:val="000000"/>
          <w:szCs w:val="20"/>
        </w:rPr>
        <w:t>三</w:t>
      </w:r>
      <w:r w:rsidRPr="005D741C">
        <w:rPr>
          <w:rFonts w:eastAsia="標楷體"/>
          <w:color w:val="000000"/>
          <w:szCs w:val="20"/>
        </w:rPr>
        <w:t>、</w:t>
      </w:r>
      <w:r w:rsidR="006B57BD" w:rsidRPr="006B57BD">
        <w:rPr>
          <w:rFonts w:ascii="標楷體" w:eastAsia="標楷體" w:hAnsi="標楷體" w:hint="eastAsia"/>
          <w:bCs/>
          <w:color w:val="FF0000"/>
          <w:szCs w:val="20"/>
        </w:rPr>
        <w:t>本表填寫完畢(務必填寫就學編號)，並經家長同意簽章後，請於4月1</w:t>
      </w:r>
      <w:r w:rsidR="006B57BD" w:rsidRPr="006B57BD">
        <w:rPr>
          <w:rFonts w:ascii="標楷體" w:eastAsia="標楷體" w:hAnsi="標楷體"/>
          <w:bCs/>
          <w:color w:val="FF0000"/>
          <w:szCs w:val="20"/>
        </w:rPr>
        <w:t>4</w:t>
      </w:r>
      <w:r w:rsidR="006B57BD" w:rsidRPr="006B57BD">
        <w:rPr>
          <w:rFonts w:ascii="標楷體" w:eastAsia="標楷體" w:hAnsi="標楷體" w:hint="eastAsia"/>
          <w:bCs/>
          <w:color w:val="FF0000"/>
          <w:szCs w:val="20"/>
        </w:rPr>
        <w:t>日前和「粉紅色新生入學報名卡」交至</w:t>
      </w:r>
      <w:r w:rsidR="00DE1FDC">
        <w:rPr>
          <w:rFonts w:ascii="標楷體" w:eastAsia="標楷體" w:hAnsi="標楷體" w:hint="eastAsia"/>
          <w:bCs/>
          <w:color w:val="FF0000"/>
          <w:szCs w:val="20"/>
        </w:rPr>
        <w:t>本</w:t>
      </w:r>
      <w:bookmarkStart w:id="0" w:name="_GoBack"/>
      <w:bookmarkEnd w:id="0"/>
      <w:r w:rsidR="006B57BD" w:rsidRPr="006B57BD">
        <w:rPr>
          <w:rFonts w:ascii="標楷體" w:eastAsia="標楷體" w:hAnsi="標楷體" w:hint="eastAsia"/>
          <w:bCs/>
          <w:color w:val="FF0000"/>
          <w:szCs w:val="20"/>
        </w:rPr>
        <w:t>校警衛室。</w:t>
      </w:r>
    </w:p>
    <w:p w:rsidR="002B2A42" w:rsidRPr="006B57BD" w:rsidRDefault="002B2A42">
      <w:pPr>
        <w:pStyle w:val="Textbody"/>
        <w:spacing w:line="240" w:lineRule="exact"/>
        <w:jc w:val="both"/>
        <w:rPr>
          <w:color w:val="FF0000"/>
        </w:rPr>
      </w:pPr>
    </w:p>
    <w:sectPr w:rsidR="002B2A42" w:rsidRPr="006B57BD">
      <w:pgSz w:w="11906" w:h="16838"/>
      <w:pgMar w:top="284" w:right="720" w:bottom="426" w:left="720" w:header="720" w:footer="720" w:gutter="0"/>
      <w:cols w:space="720"/>
      <w:docGrid w:type="lines" w:linePitch="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F2" w:rsidRDefault="001573F2">
      <w:r>
        <w:separator/>
      </w:r>
    </w:p>
  </w:endnote>
  <w:endnote w:type="continuationSeparator" w:id="0">
    <w:p w:rsidR="001573F2" w:rsidRDefault="0015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F2" w:rsidRDefault="001573F2">
      <w:r>
        <w:rPr>
          <w:color w:val="000000"/>
        </w:rPr>
        <w:separator/>
      </w:r>
    </w:p>
  </w:footnote>
  <w:footnote w:type="continuationSeparator" w:id="0">
    <w:p w:rsidR="001573F2" w:rsidRDefault="0015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42"/>
    <w:rsid w:val="00034F1E"/>
    <w:rsid w:val="00095D2F"/>
    <w:rsid w:val="000F31AC"/>
    <w:rsid w:val="001573F2"/>
    <w:rsid w:val="00182C73"/>
    <w:rsid w:val="0022078E"/>
    <w:rsid w:val="00263FB8"/>
    <w:rsid w:val="002B2A42"/>
    <w:rsid w:val="00312E42"/>
    <w:rsid w:val="00336DD8"/>
    <w:rsid w:val="003B32C0"/>
    <w:rsid w:val="00401353"/>
    <w:rsid w:val="0043616A"/>
    <w:rsid w:val="00457F8E"/>
    <w:rsid w:val="004771D6"/>
    <w:rsid w:val="004C3391"/>
    <w:rsid w:val="004F29D5"/>
    <w:rsid w:val="00534F06"/>
    <w:rsid w:val="005D3411"/>
    <w:rsid w:val="005E1960"/>
    <w:rsid w:val="0062664F"/>
    <w:rsid w:val="0066477D"/>
    <w:rsid w:val="00672801"/>
    <w:rsid w:val="006B57BD"/>
    <w:rsid w:val="006F4C83"/>
    <w:rsid w:val="007459D8"/>
    <w:rsid w:val="007A3E08"/>
    <w:rsid w:val="0083035B"/>
    <w:rsid w:val="00861212"/>
    <w:rsid w:val="00942512"/>
    <w:rsid w:val="009C4745"/>
    <w:rsid w:val="00A62A53"/>
    <w:rsid w:val="00A96791"/>
    <w:rsid w:val="00B21124"/>
    <w:rsid w:val="00B21E93"/>
    <w:rsid w:val="00B91603"/>
    <w:rsid w:val="00BA4C69"/>
    <w:rsid w:val="00C63AD2"/>
    <w:rsid w:val="00CB0426"/>
    <w:rsid w:val="00D167B3"/>
    <w:rsid w:val="00DE1FDC"/>
    <w:rsid w:val="00E72074"/>
    <w:rsid w:val="00F605A5"/>
    <w:rsid w:val="00F7009F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3E3BA"/>
  <w15:docId w15:val="{A41028EF-69BC-4E85-9471-86B59427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FE52-578B-47B5-8BD5-5ABF3FC3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subject/>
  <dc:creator>user</dc:creator>
  <cp:lastModifiedBy>user</cp:lastModifiedBy>
  <cp:revision>9</cp:revision>
  <cp:lastPrinted>2022-03-03T08:15:00Z</cp:lastPrinted>
  <dcterms:created xsi:type="dcterms:W3CDTF">2024-02-15T06:27:00Z</dcterms:created>
  <dcterms:modified xsi:type="dcterms:W3CDTF">2024-02-15T06:41:00Z</dcterms:modified>
</cp:coreProperties>
</file>